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Calibri" w:hAnsi="Calibri" w:cs="Times New Roman"/>
          <w:b/>
          <w:bCs/>
          <w:sz w:val="24"/>
          <w:szCs w:val="24"/>
        </w:rPr>
      </w:pPr>
      <w:r>
        <w:rPr>
          <w:rFonts w:cs="Times New Roman" w:ascii="Calibri" w:hAnsi="Calibri"/>
          <w:b/>
          <w:bCs/>
          <w:sz w:val="24"/>
          <w:szCs w:val="24"/>
        </w:rPr>
        <w:t>PRILOG 6. Izjava o nepostojanju osnove za zabranu dodjele ugovora o javnoj nabavi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BodyText"/>
        <w:spacing w:before="10" w:after="0"/>
        <w:jc w:val="both"/>
        <w:rPr/>
      </w:pPr>
      <w:r>
        <w:rPr>
          <w:rFonts w:ascii="Calibri" w:hAnsi="Calibri"/>
          <w:bCs/>
          <w:sz w:val="24"/>
          <w:szCs w:val="24"/>
        </w:rPr>
        <w:t xml:space="preserve">Naručitelj: </w:t>
      </w:r>
      <w:r>
        <w:rPr>
          <w:rStyle w:val="Strong"/>
          <w:rFonts w:eastAsia="Times New Roman" w:cs="Times New Roman" w:ascii="Calibri" w:hAnsi="Calibri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  <w:lang w:eastAsia="hr-HR"/>
        </w:rPr>
        <w:t>BUŽA d.o.o.,</w:t>
      </w:r>
      <w:r>
        <w:rPr>
          <w:rFonts w:eastAsia="Times New Roman" w:cs="Times New Roman" w:ascii="Calibri" w:hAnsi="Calibri"/>
          <w:b/>
          <w:bCs/>
          <w:color w:val="000000"/>
          <w:sz w:val="24"/>
          <w:szCs w:val="24"/>
          <w:lang w:eastAsia="hr-HR"/>
        </w:rPr>
        <w:t xml:space="preserve"> Centar 223, 52203 Medulin</w:t>
      </w:r>
    </w:p>
    <w:p>
      <w:pPr>
        <w:pStyle w:val="BodyText"/>
        <w:spacing w:before="10" w:after="0"/>
        <w:jc w:val="both"/>
        <w:rPr>
          <w:rFonts w:ascii="Calibri" w:hAnsi="Calibri"/>
        </w:rPr>
      </w:pPr>
      <w:r>
        <w:rPr>
          <w:rFonts w:ascii="Calibri" w:hAnsi="Calibri"/>
          <w:bCs/>
          <w:sz w:val="24"/>
          <w:szCs w:val="24"/>
        </w:rPr>
        <w:t>Naziv predmeta nabave:</w:t>
      </w:r>
      <w:r>
        <w:rPr>
          <w:rFonts w:ascii="Calibri" w:hAnsi="Calibri"/>
          <w:b/>
          <w:bCs/>
          <w:sz w:val="24"/>
          <w:szCs w:val="24"/>
        </w:rPr>
        <w:t xml:space="preserve"> </w:t>
      </w:r>
      <w:r>
        <w:rPr>
          <w:rFonts w:eastAsia="Times New Roman" w:cs="Times New Roman" w:ascii="Calibri" w:hAnsi="Calibri"/>
          <w:b/>
          <w:bCs/>
          <w:i w:val="false"/>
          <w:iCs w:val="false"/>
          <w:color w:val="0056B3"/>
          <w:spacing w:val="0"/>
          <w:sz w:val="24"/>
          <w:szCs w:val="24"/>
          <w:u w:val="single"/>
          <w:lang w:eastAsia="hr-HR"/>
        </w:rPr>
        <w:t>IZRADA I OPREMANJE MODULARNOG OBJEKTA - RIBARNICE</w:t>
      </w:r>
      <w:r>
        <w:rPr>
          <w:rFonts w:eastAsia="Times New Roman" w:cs="Times New Roman" w:ascii="Calibri" w:hAnsi="Calibri"/>
          <w:b/>
          <w:bCs/>
          <w:i w:val="false"/>
          <w:iCs w:val="false"/>
          <w:color w:val="000000"/>
          <w:spacing w:val="0"/>
          <w:sz w:val="24"/>
          <w:szCs w:val="24"/>
          <w:u w:val="single"/>
          <w:lang w:eastAsia="hr-HR"/>
        </w:rPr>
        <w:t xml:space="preserve"> </w:t>
      </w:r>
    </w:p>
    <w:p>
      <w:pPr>
        <w:pStyle w:val="BodyText"/>
        <w:spacing w:before="10" w:after="0"/>
        <w:jc w:val="both"/>
        <w:rPr>
          <w:rFonts w:ascii="Calibri" w:hAnsi="Calibri"/>
        </w:rPr>
      </w:pPr>
      <w:r>
        <w:rPr>
          <w:rFonts w:ascii="Calibri" w:hAnsi="Calibri"/>
          <w:bCs/>
          <w:sz w:val="24"/>
          <w:szCs w:val="24"/>
        </w:rPr>
        <w:t xml:space="preserve">Evidencijski broj nabave: </w:t>
      </w:r>
      <w:r>
        <w:rPr>
          <w:rFonts w:ascii="Calibri" w:hAnsi="Calibri"/>
          <w:b/>
          <w:bCs/>
          <w:i w:val="false"/>
          <w:caps w:val="false"/>
          <w:smallCaps w:val="false"/>
          <w:color w:val="333333"/>
          <w:spacing w:val="0"/>
          <w:sz w:val="24"/>
          <w:szCs w:val="24"/>
        </w:rPr>
        <w:t>40</w:t>
      </w:r>
    </w:p>
    <w:p>
      <w:pPr>
        <w:pStyle w:val="BodyText"/>
        <w:spacing w:before="10" w:after="0"/>
        <w:jc w:val="both"/>
        <w:rPr>
          <w:rFonts w:ascii="Calibri" w:hAnsi="Calibri"/>
        </w:rPr>
      </w:pPr>
      <w:r>
        <w:rPr>
          <w:rFonts w:ascii="Calibri" w:hAnsi="Calibri"/>
          <w:bCs/>
          <w:sz w:val="24"/>
          <w:szCs w:val="24"/>
        </w:rPr>
        <w:t>Naziv projekta:</w:t>
      </w:r>
      <w:r>
        <w:rPr>
          <w:rFonts w:ascii="Calibri" w:hAnsi="Calibri"/>
          <w:b/>
          <w:bCs/>
          <w:sz w:val="24"/>
          <w:szCs w:val="24"/>
        </w:rPr>
        <w:t xml:space="preserve">  </w:t>
      </w:r>
      <w:r>
        <w:rPr>
          <w:rFonts w:ascii="Calibri" w:hAnsi="Calibri"/>
          <w:b/>
          <w:bCs/>
          <w:i w:val="false"/>
          <w:caps w:val="false"/>
          <w:smallCaps w:val="false"/>
          <w:color w:val="2A6099"/>
          <w:spacing w:val="0"/>
          <w:sz w:val="24"/>
          <w:szCs w:val="24"/>
        </w:rPr>
        <w:t>More na dlanu</w:t>
      </w:r>
    </w:p>
    <w:p>
      <w:pPr>
        <w:pStyle w:val="BodyText"/>
        <w:spacing w:before="10" w:after="0"/>
        <w:jc w:val="both"/>
        <w:rPr>
          <w:rFonts w:ascii="Calibri" w:hAnsi="Calibri"/>
          <w:sz w:val="24"/>
          <w:szCs w:val="24"/>
        </w:rPr>
      </w:pPr>
      <w:r>
        <w:rPr>
          <w:rStyle w:val="Strong"/>
          <w:rFonts w:eastAsia="Times New Roman" w:ascii="Calibri" w:hAnsi="Calibri"/>
          <w:b/>
          <w:bCs/>
          <w:i w:val="false"/>
          <w:iCs w:val="false"/>
          <w:caps w:val="false"/>
          <w:smallCaps w:val="false"/>
          <w:color w:val="2A6099"/>
          <w:spacing w:val="0"/>
          <w:sz w:val="24"/>
          <w:szCs w:val="24"/>
          <w:shd w:fill="auto" w:val="clear"/>
          <w:lang w:eastAsia="hr-HR"/>
        </w:rPr>
        <w:t xml:space="preserve">– </w:t>
      </w:r>
      <w:r>
        <w:rPr>
          <w:rStyle w:val="Strong"/>
          <w:rFonts w:eastAsia="Times New Roman" w:ascii="Calibri" w:hAnsi="Calibri"/>
          <w:b/>
          <w:bCs/>
          <w:i w:val="false"/>
          <w:iCs w:val="false"/>
          <w:caps w:val="false"/>
          <w:smallCaps w:val="false"/>
          <w:color w:val="2A6099"/>
          <w:spacing w:val="0"/>
          <w:sz w:val="24"/>
          <w:szCs w:val="24"/>
          <w:shd w:fill="auto" w:val="clear"/>
          <w:lang w:eastAsia="hr-HR"/>
        </w:rPr>
        <w:t xml:space="preserve">projekt u okviru mjere </w:t>
      </w:r>
      <w:r>
        <w:rPr>
          <w:rStyle w:val="Strong"/>
          <w:rFonts w:eastAsia="Times New Roman" w:ascii="Calibri" w:hAnsi="Calibri"/>
          <w:b/>
          <w:bCs/>
          <w:i w:val="false"/>
          <w:iCs w:val="false"/>
          <w:caps w:val="false"/>
          <w:smallCaps w:val="false"/>
          <w:strike w:val="false"/>
          <w:dstrike w:val="false"/>
          <w:color w:val="2A6099"/>
          <w:spacing w:val="0"/>
          <w:sz w:val="24"/>
          <w:szCs w:val="24"/>
          <w:u w:val="none"/>
          <w:shd w:fill="auto" w:val="clear"/>
          <w:lang w:eastAsia="hr-HR"/>
        </w:rPr>
        <w:t>1.2. Jačanje otpornosti gospodarskog sektora ribarstva i drugih djelatnosti u okviru plavog gospodarstva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sz w:val="20"/>
          <w:szCs w:val="20"/>
        </w:rPr>
        <w:t>U</w:t>
      </w:r>
      <w:r>
        <w:rPr>
          <w:rFonts w:cs="Times New Roman" w:ascii="Times New Roman" w:hAnsi="Times New Roman"/>
          <w:sz w:val="20"/>
          <w:szCs w:val="20"/>
        </w:rPr>
        <w:t xml:space="preserve"> skladu s Uredbom Vijeća Europske unije (EU) 2025/1494 od 18. srpnja 2025. o izmjeni Uredbe (EU) </w:t>
      </w:r>
      <w:r>
        <w:rPr>
          <w:sz w:val="20"/>
          <w:szCs w:val="20"/>
        </w:rPr>
        <w:t xml:space="preserve">U skladu s  Provedbenom  uredbom Vijeća (EU) 2025/2039 оd 23. listopada 2025. o provedbi članka 8.a stavka 1. Uredbe (EZ) br. 765/2006 o mjerama ograničavanja s obzirom na sudjelovanje Bjelarusa u ruskoj agresiji prema Ukrajini  i Uredbom Vijeća Europske unije (EU) 2025/1494 od 18. srpnja 2025. o izmjeni Uredbe (EU) br. 833/2014 o mjerama ograničavanja s obzirom na djelovanja Rusije kojima se destabilizira stanje u Ukrajini te Odlukom Vijeća (ZVSP) 2025/1495 od 18. srpnja 2025. o izmjeni Odluke 2014/512/ZVSP o mjerama ograničavanja s obzirom na djelovanja Rusije kojima se destabilizira stanje u Ukrajini, zabranjuje se dodjela ugovora o javnoj nabavi koji su obuhvaćeni područjem primjene direktiva 2014/23/EU, 2014/24/EU, 2014/25/EU i 2009/81/EZ Europskog parlamenta i Vijeća, kao i članka 10. stavaka 1. i 3., stavka 6. točaka od (a) do (e) te stavaka 8., 9. i 10. i članaka 11., 12., 13. i 14. Direktive 2014/23/EU, članaka 7. i 8., članka 10. točaka od (b) do (f) te od (h) do (j) Direktive 2014/24/EU, članka 18., članka 21. točaka od (b) do (e) te od (g) do (i) i članaka 29. i 30. Direktive 2014/25/EU te članka 13. točaka od (a) do (d) i od (f) do (h) i točke (j) Direktive 2009/81/EZ, sljedećim osobama, subjektima ili tijelima, ili nastavak izvršavanja bilo kojeg takvog ugovora sa sljedećim osobama, subjektima ili tijelima </w:t>
      </w:r>
      <w:r>
        <w:rPr>
          <w:rFonts w:cs="Times New Roman" w:ascii="Times New Roman" w:hAnsi="Times New Roman"/>
          <w:sz w:val="20"/>
          <w:szCs w:val="20"/>
        </w:rPr>
        <w:t xml:space="preserve"> - dajem sljedeću 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b/>
        </w:rPr>
      </w:pPr>
      <w:r>
        <w:rPr>
          <w:rFonts w:cs="Times New Roman" w:ascii="Calibri" w:hAnsi="Calibri"/>
          <w:b/>
        </w:rPr>
        <w:t xml:space="preserve">IZJAVU </w:t>
      </w:r>
    </w:p>
    <w:p>
      <w:pPr>
        <w:pStyle w:val="Normal"/>
        <w:bidi w:val="0"/>
        <w:spacing w:lineRule="auto" w:line="240" w:before="0" w:after="0"/>
        <w:ind w:end="-142"/>
        <w:jc w:val="start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bidi w:val="0"/>
        <w:spacing w:lineRule="auto" w:line="240" w:before="0" w:after="0"/>
        <w:jc w:val="start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bidi w:val="0"/>
        <w:spacing w:lineRule="auto" w:line="240" w:before="0" w:after="0"/>
        <w:jc w:val="start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Calibri" w:hAnsi="Calibri"/>
        </w:rPr>
        <w:t xml:space="preserve">kojom ja _____________________________ iz ________________________________, </w:t>
      </w:r>
    </w:p>
    <w:p>
      <w:pPr>
        <w:pStyle w:val="Normal"/>
        <w:bidi w:val="0"/>
        <w:spacing w:lineRule="auto" w:line="240" w:before="0" w:after="0"/>
        <w:ind w:firstLine="708" w:start="708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cs="Times New Roman" w:ascii="Calibri" w:hAnsi="Calibri"/>
          <w:sz w:val="16"/>
          <w:szCs w:val="16"/>
        </w:rPr>
        <w:t>(</w:t>
      </w:r>
      <w:r>
        <w:rPr>
          <w:rFonts w:cs="Times New Roman" w:ascii="Calibri" w:hAnsi="Calibri"/>
          <w:i/>
          <w:sz w:val="16"/>
          <w:szCs w:val="16"/>
        </w:rPr>
        <w:t>ime i prezime, OIB</w:t>
      </w:r>
      <w:r>
        <w:rPr>
          <w:rFonts w:cs="Times New Roman" w:ascii="Calibri" w:hAnsi="Calibri"/>
          <w:sz w:val="16"/>
          <w:szCs w:val="16"/>
        </w:rPr>
        <w:t>)</w:t>
      </w:r>
      <w:r>
        <w:rPr>
          <w:rFonts w:cs="Times New Roman" w:ascii="Calibri" w:hAnsi="Calibri"/>
        </w:rPr>
        <w:tab/>
        <w:tab/>
        <w:tab/>
        <w:tab/>
        <w:tab/>
      </w:r>
      <w:r>
        <w:rPr>
          <w:rFonts w:cs="Times New Roman" w:ascii="Calibri" w:hAnsi="Calibri"/>
          <w:i/>
          <w:sz w:val="16"/>
          <w:szCs w:val="16"/>
        </w:rPr>
        <w:t>(adresa stanovanja)</w:t>
      </w:r>
    </w:p>
    <w:p>
      <w:pPr>
        <w:pStyle w:val="Normal"/>
        <w:bidi w:val="0"/>
        <w:spacing w:lineRule="auto" w:line="240" w:before="0" w:after="0"/>
        <w:ind w:firstLine="708" w:start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CommentText"/>
        <w:tabs>
          <w:tab w:val="clear" w:pos="709"/>
          <w:tab w:val="left" w:pos="8931" w:leader="none"/>
        </w:tabs>
        <w:bidi w:val="0"/>
        <w:spacing w:before="0" w:after="0"/>
        <w:jc w:val="star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Calibri" w:hAnsi="Calibri"/>
          <w:sz w:val="24"/>
          <w:szCs w:val="24"/>
        </w:rPr>
        <w:t>p</w:t>
      </w:r>
      <w:r>
        <w:rPr>
          <w:rFonts w:cs="Times New Roman" w:ascii="Calibri" w:hAnsi="Calibri"/>
          <w:sz w:val="22"/>
          <w:szCs w:val="22"/>
        </w:rPr>
        <w:t xml:space="preserve">od materijalnom i kaznenom odgovornošću izjavljujem da  u   </w:t>
      </w:r>
    </w:p>
    <w:p>
      <w:pPr>
        <w:pStyle w:val="CommentText"/>
        <w:tabs>
          <w:tab w:val="clear" w:pos="709"/>
          <w:tab w:val="left" w:pos="8931" w:leader="none"/>
        </w:tabs>
        <w:bidi w:val="0"/>
        <w:spacing w:before="0" w:after="0"/>
        <w:jc w:val="star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mmentText"/>
        <w:pBdr>
          <w:bottom w:val="single" w:sz="12" w:space="1" w:color="000000"/>
        </w:pBdr>
        <w:tabs>
          <w:tab w:val="clear" w:pos="709"/>
          <w:tab w:val="left" w:pos="8931" w:leader="none"/>
        </w:tabs>
        <w:bidi w:val="0"/>
        <w:spacing w:before="0" w:after="0"/>
        <w:jc w:val="star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mmentText"/>
        <w:tabs>
          <w:tab w:val="clear" w:pos="709"/>
          <w:tab w:val="left" w:pos="8931" w:leader="none"/>
        </w:tabs>
        <w:bidi w:val="0"/>
        <w:spacing w:before="0" w:after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Calibri" w:hAnsi="Calibri"/>
          <w:sz w:val="22"/>
          <w:szCs w:val="22"/>
        </w:rPr>
        <w:t>(naziv i sjedište gospodarskog subjekta i OIB_)</w:t>
      </w:r>
    </w:p>
    <w:p>
      <w:pPr>
        <w:pStyle w:val="CommentText"/>
        <w:tabs>
          <w:tab w:val="clear" w:pos="709"/>
          <w:tab w:val="left" w:pos="8931" w:leader="none"/>
        </w:tabs>
        <w:bidi w:val="0"/>
        <w:spacing w:before="0" w:after="0"/>
        <w:jc w:val="star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mmentText"/>
        <w:tabs>
          <w:tab w:val="clear" w:pos="709"/>
          <w:tab w:val="left" w:pos="8931" w:leader="none"/>
        </w:tabs>
        <w:bidi w:val="0"/>
        <w:spacing w:before="0"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Calibri" w:hAnsi="Calibri"/>
          <w:sz w:val="22"/>
          <w:szCs w:val="22"/>
        </w:rPr>
        <w:t>nema ruskog i bjeloruskog  utjecaja, a koji predstavljaju ograničenja iz članka 5.k stavka 1. Uredbe (EU) 2025/1494 od 18. srpnja 2025. o izmjeni Uredbe (EU) br. 833/2014 o mjerama ograničavanja s obzirom na djelovanja Rusije kojima se destabilizira stanje u Ukrajini i Provedbene  uredbe Vijeća (EU) 2025/2039 оd 23. listopada 2025. o provedbi članka 8.a stavka 1. Uredbe (EZ) br. 765/2006  o mjerama ograničavanja s obzirom na sudjelovanje Bjelarusa u ruskoj agresiji prema Ukrajini</w:t>
      </w:r>
    </w:p>
    <w:p>
      <w:pPr>
        <w:pStyle w:val="CommentText"/>
        <w:tabs>
          <w:tab w:val="clear" w:pos="709"/>
          <w:tab w:val="left" w:pos="8931" w:leader="none"/>
        </w:tabs>
        <w:bidi w:val="0"/>
        <w:spacing w:before="0" w:after="0"/>
        <w:jc w:val="star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Calibri" w:hAnsi="Calibri"/>
          <w:sz w:val="22"/>
          <w:szCs w:val="22"/>
        </w:rPr>
        <w:t>a posebno izjavljujem;</w:t>
      </w:r>
    </w:p>
    <w:p>
      <w:pPr>
        <w:pStyle w:val="CommentText"/>
        <w:tabs>
          <w:tab w:val="clear" w:pos="709"/>
          <w:tab w:val="left" w:pos="8931" w:leader="none"/>
        </w:tabs>
        <w:bidi w:val="0"/>
        <w:spacing w:before="0" w:after="0"/>
        <w:jc w:val="star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mmentText"/>
        <w:numPr>
          <w:ilvl w:val="0"/>
          <w:numId w:val="1"/>
        </w:numPr>
        <w:bidi w:val="0"/>
        <w:spacing w:before="0" w:after="0"/>
        <w:ind w:hanging="360" w:star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da za mene osobno,</w:t>
      </w:r>
    </w:p>
    <w:p>
      <w:pPr>
        <w:pStyle w:val="CommentText"/>
        <w:numPr>
          <w:ilvl w:val="0"/>
          <w:numId w:val="1"/>
        </w:numPr>
        <w:bidi w:val="0"/>
        <w:spacing w:before="0" w:after="0"/>
        <w:ind w:hanging="360" w:star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niti gospodarskog subjekta</w:t>
      </w:r>
    </w:p>
    <w:p>
      <w:pPr>
        <w:pStyle w:val="CommentText"/>
        <w:bidi w:val="0"/>
        <w:spacing w:before="0" w:after="0"/>
        <w:ind w:start="851"/>
        <w:jc w:val="star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ind w:start="1080"/>
        <w:jc w:val="start"/>
        <w:rPr>
          <w:rFonts w:ascii="Times New Roman" w:hAnsi="Times New Roman" w:cs="Times New Roman"/>
        </w:rPr>
      </w:pPr>
      <w:r>
        <w:rPr>
          <w:rFonts w:cs="Times New Roman" w:ascii="Calibri" w:hAnsi="Calibri"/>
        </w:rPr>
        <w:t>_______________________________________________________</w:t>
      </w:r>
    </w:p>
    <w:p>
      <w:pPr>
        <w:pStyle w:val="ListParagraph"/>
        <w:bidi w:val="0"/>
        <w:spacing w:lineRule="auto" w:line="240" w:before="0" w:after="0"/>
        <w:ind w:start="1440"/>
        <w:contextualSpacing/>
        <w:jc w:val="start"/>
        <w:rPr>
          <w:rFonts w:ascii="Times New Roman" w:hAnsi="Times New Roman" w:cs="Times New Roman"/>
          <w:i/>
          <w:sz w:val="16"/>
          <w:szCs w:val="16"/>
        </w:rPr>
      </w:pPr>
      <w:r>
        <w:rPr>
          <w:rFonts w:cs="Times New Roman" w:ascii="Calibri" w:hAnsi="Calibri"/>
          <w:i/>
          <w:sz w:val="16"/>
          <w:szCs w:val="16"/>
        </w:rPr>
        <w:t xml:space="preserve">                             </w:t>
      </w:r>
      <w:r>
        <w:rPr>
          <w:rFonts w:cs="Times New Roman" w:ascii="Calibri" w:hAnsi="Calibri"/>
          <w:i/>
          <w:sz w:val="16"/>
          <w:szCs w:val="16"/>
        </w:rPr>
        <w:t>(naziv i sjedište gospodarskog subjekta i OIB</w:t>
      </w:r>
    </w:p>
    <w:p>
      <w:pPr>
        <w:pStyle w:val="ListParagraph"/>
        <w:bidi w:val="0"/>
        <w:spacing w:lineRule="auto" w:line="240" w:before="0" w:after="0"/>
        <w:ind w:start="1440"/>
        <w:contextualSpacing/>
        <w:jc w:val="star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mmentText"/>
        <w:numPr>
          <w:ilvl w:val="0"/>
          <w:numId w:val="1"/>
        </w:numPr>
        <w:bidi w:val="0"/>
        <w:spacing w:before="0" w:after="0"/>
        <w:ind w:hanging="360" w:star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niti osobe koje su članovi upravnog, upravljačkog ili nadzornog tijela ili imaju ovlasti zastupanja, donošenja odluka ili nadzora tog gospodarskog subjekta</w:t>
      </w:r>
    </w:p>
    <w:p>
      <w:pPr>
        <w:pStyle w:val="CommentText"/>
        <w:tabs>
          <w:tab w:val="clear" w:pos="709"/>
          <w:tab w:val="left" w:pos="8931" w:leader="none"/>
        </w:tabs>
        <w:bidi w:val="0"/>
        <w:spacing w:before="0" w:after="0"/>
        <w:jc w:val="star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Calibri" w:hAnsi="Calibri"/>
        </w:rPr>
        <w:t>ne postoje okolnosti koje bi nas činile osobama, subjektima ili tijelima obuhvaćenima mjerama zabrane, prema odredbama prethodno navedenih akata.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Calibri" w:hAnsi="Calibri"/>
        </w:rPr>
        <w:t>Potpisivanjem ove izjave, potvrđujem da su sve navedene informacije istinite i točne te da su u potpunosti usklađene s propisima i mjerama iz navedenih akata.</w:t>
      </w:r>
    </w:p>
    <w:p>
      <w:pPr>
        <w:pStyle w:val="Normal"/>
        <w:tabs>
          <w:tab w:val="clear" w:pos="709"/>
          <w:tab w:val="left" w:pos="8931" w:leader="none"/>
          <w:tab w:val="left" w:pos="9639" w:leader="none"/>
        </w:tabs>
        <w:bidi w:val="0"/>
        <w:spacing w:lineRule="auto" w:line="240" w:before="0" w:after="0"/>
        <w:jc w:val="both"/>
        <w:rPr>
          <w:rFonts w:ascii="Times New Roman" w:hAnsi="Times New Roman" w:cs="Times New Roman"/>
          <w:shd w:fill="C0C0C0" w:val="clear"/>
        </w:rPr>
      </w:pPr>
      <w:r>
        <w:rPr>
          <w:rFonts w:cs="Times New Roman" w:ascii="Times New Roman" w:hAnsi="Times New Roman"/>
          <w:shd w:fill="C0C0C0" w:val="clear"/>
        </w:rPr>
      </w:r>
    </w:p>
    <w:p>
      <w:pPr>
        <w:pStyle w:val="Normal"/>
        <w:tabs>
          <w:tab w:val="clear" w:pos="709"/>
          <w:tab w:val="left" w:pos="8931" w:leader="none"/>
          <w:tab w:val="left" w:pos="9639" w:leader="none"/>
        </w:tabs>
        <w:bidi w:val="0"/>
        <w:spacing w:lineRule="auto" w:line="240" w:before="0" w:after="0"/>
        <w:jc w:val="both"/>
        <w:rPr>
          <w:rFonts w:ascii="Times New Roman" w:hAnsi="Times New Roman" w:cs="Times New Roman"/>
          <w:shd w:fill="C0C0C0" w:val="clear"/>
        </w:rPr>
      </w:pPr>
      <w:r>
        <w:rPr>
          <w:rFonts w:cs="Times New Roman" w:ascii="Times New Roman" w:hAnsi="Times New Roman"/>
          <w:shd w:fill="C0C0C0" w:val="clear"/>
        </w:rPr>
      </w:r>
    </w:p>
    <w:p>
      <w:pPr>
        <w:pStyle w:val="Normal"/>
        <w:bidi w:val="0"/>
        <w:spacing w:lineRule="auto" w:line="240" w:before="0" w:after="0"/>
        <w:ind w:end="142"/>
        <w:jc w:val="start"/>
        <w:rPr>
          <w:rFonts w:ascii="Times New Roman" w:hAnsi="Times New Roman" w:cs="Times New Roman"/>
        </w:rPr>
      </w:pPr>
      <w:r>
        <w:rPr>
          <w:rFonts w:cs="Times New Roman" w:ascii="Calibri" w:hAnsi="Calibri"/>
        </w:rPr>
        <w:t>U ________________, ____________ 2026. godine.</w:t>
      </w:r>
    </w:p>
    <w:p>
      <w:pPr>
        <w:pStyle w:val="Normal"/>
        <w:bidi w:val="0"/>
        <w:spacing w:lineRule="auto" w:line="240" w:before="0" w:after="0"/>
        <w:ind w:end="142"/>
        <w:jc w:val="star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9"/>
          <w:tab w:val="left" w:pos="14601" w:leader="none"/>
        </w:tabs>
        <w:bidi w:val="0"/>
        <w:spacing w:lineRule="auto" w:line="240" w:before="0" w:after="0"/>
        <w:ind w:start="5670"/>
        <w:jc w:val="end"/>
        <w:rPr>
          <w:rFonts w:ascii="Times New Roman" w:hAnsi="Times New Roman" w:eastAsia="Calibri" w:cs="Times New Roman"/>
        </w:rPr>
      </w:pPr>
      <w:r>
        <w:rPr>
          <w:rFonts w:eastAsia="Calibri" w:cs="Times New Roman" w:ascii="Calibri" w:hAnsi="Calibri"/>
        </w:rPr>
        <w:t>____________________________</w:t>
      </w:r>
    </w:p>
    <w:p>
      <w:pPr>
        <w:pStyle w:val="Normal"/>
        <w:bidi w:val="0"/>
        <w:spacing w:lineRule="auto" w:line="240" w:before="0" w:after="0"/>
        <w:jc w:val="end"/>
        <w:rPr>
          <w:rFonts w:ascii="Times New Roman" w:hAnsi="Times New Roman" w:cs="Times New Roman"/>
        </w:rPr>
      </w:pPr>
      <w:r>
        <w:rPr>
          <w:rFonts w:eastAsia="Calibri" w:cs="Times New Roman" w:ascii="Calibri" w:hAnsi="Calibri"/>
          <w:sz w:val="16"/>
          <w:szCs w:val="16"/>
        </w:rPr>
        <w:t>(potpis ovlaštene osobe)</w:t>
      </w:r>
      <w:r>
        <w:rPr>
          <w:rFonts w:cs="Times New Roman" w:ascii="Calibri" w:hAnsi="Calibri"/>
          <w:sz w:val="24"/>
          <w:szCs w:val="24"/>
          <w:lang w:bidi="en-US"/>
        </w:rPr>
        <w:tab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134" w:right="1134" w:gutter="0" w:header="1134" w:top="2872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uppressLineNumbers/>
      <w:bidi w:val="0"/>
      <w:jc w:val="start"/>
      <w:rPr/>
    </w:pPr>
    <w:r>
      <w:rPr/>
      <w:drawing>
        <wp:anchor distT="0" distB="0" distL="0" distR="0" simplePos="0" relativeHeight="3" behindDoc="1" locked="0" layoutInCell="0" allowOverlap="1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4084320" cy="746760"/>
          <wp:effectExtent l="0" t="0" r="0" b="0"/>
          <wp:wrapSquare wrapText="largest"/>
          <wp:docPr id="1" name="Image1 Copy 1 Copy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 Copy 1 Copy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084320" cy="746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uppressLineNumbers/>
      <w:bidi w:val="0"/>
      <w:jc w:val="start"/>
      <w:rPr/>
    </w:pPr>
    <w:r>
      <w:rPr/>
      <w:drawing>
        <wp:anchor distT="0" distB="0" distL="0" distR="0" simplePos="0" relativeHeight="3" behindDoc="1" locked="0" layoutInCell="0" allowOverlap="1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4084320" cy="746760"/>
          <wp:effectExtent l="0" t="0" r="0" b="0"/>
          <wp:wrapSquare wrapText="largest"/>
          <wp:docPr id="2" name="Image1 Copy 1 Copy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 Copy 1 Copy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084320" cy="746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0"/>
        </w:tabs>
        <w:ind w:star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720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09"/>
  <w:autoHyphenation w:val="true"/>
  <w:hyphenationZone w:val="0"/>
  <w:compat>
    <w:adjustLineHeightInTable/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hr-H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start"/>
    </w:pPr>
    <w:rPr>
      <w:rFonts w:ascii="Liberation Serif" w:hAnsi="Liberation Serif" w:eastAsia="NSimSun" w:cs="Arial"/>
      <w:color w:val="auto"/>
      <w:kern w:val="2"/>
      <w:sz w:val="24"/>
      <w:szCs w:val="24"/>
      <w:lang w:val="hr-HR" w:eastAsia="zh-CN" w:bidi="hi-IN"/>
    </w:rPr>
  </w:style>
  <w:style w:type="character" w:styleId="Strong">
    <w:name w:val="Strong"/>
    <w:qFormat/>
    <w:rPr>
      <w:b/>
      <w:bCs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CommentText">
    <w:name w:val="annotation text"/>
    <w:basedOn w:val="Normal"/>
    <w:pPr>
      <w:spacing w:lineRule="auto" w:line="240" w:before="0" w:after="160"/>
    </w:pPr>
    <w:rPr>
      <w:sz w:val="20"/>
      <w:szCs w:val="20"/>
    </w:rPr>
  </w:style>
  <w:style w:type="paragraph" w:styleId="ListParagraph">
    <w:name w:val="List Paragraph"/>
    <w:basedOn w:val="Normal"/>
    <w:qFormat/>
    <w:pPr>
      <w:spacing w:lineRule="auto" w:line="259" w:before="0" w:after="160"/>
      <w:ind w:start="720"/>
      <w:contextualSpacing/>
    </w:pPr>
    <w:rPr/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HeaderandFooter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</TotalTime>
  <Application>LibreOffice/26.2.4.2$Windows_X86_64 LibreOffice_project/0229ac93fcf0d7cbc6376066c6f35021cef002dc</Application>
  <AppVersion>15.0000</AppVersion>
  <Pages>2</Pages>
  <Words>492</Words>
  <Characters>2807</Characters>
  <CharactersWithSpaces>3323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2026-03-31T11:58:56Z</dcterms:created>
  <dc:creator/>
  <dc:description/>
  <dc:language>hr-HR</dc:language>
  <cp:lastModifiedBy/>
  <dcterms:modified xsi:type="dcterms:W3CDTF">2026-08-03T21:50:38Z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